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4FC7" w14:textId="6434BCB3" w:rsidR="008850D0" w:rsidRPr="008850D0" w:rsidRDefault="008850D0" w:rsidP="008850D0">
      <w:r w:rsidRPr="008850D0">
        <w:rPr>
          <w:b/>
          <w:bCs/>
        </w:rPr>
        <w:t>ЕДИНЫЙ КОНСУЛЬТАЦИОННЫЙ ЦЕНТР РОСПОТРЕБНАДЗОРА</w:t>
      </w:r>
      <w:r>
        <w:rPr>
          <w:b/>
          <w:bCs/>
        </w:rPr>
        <w:t xml:space="preserve">   </w:t>
      </w:r>
      <w:r w:rsidRPr="008850D0">
        <w:rPr>
          <w:b/>
          <w:bCs/>
        </w:rPr>
        <w:t>8-800-555-49-43</w:t>
      </w:r>
    </w:p>
    <w:p w14:paraId="78947454" w14:textId="77777777" w:rsidR="008850D0" w:rsidRPr="008850D0" w:rsidRDefault="008850D0" w:rsidP="008850D0">
      <w:r w:rsidRPr="008850D0">
        <w:t>В Федеральной службе по надзору в сфере защиты прав потребителей и благополучия человека организован </w:t>
      </w:r>
    </w:p>
    <w:p w14:paraId="0ED8C9ED" w14:textId="77777777" w:rsidR="008850D0" w:rsidRPr="008850D0" w:rsidRDefault="008850D0" w:rsidP="008850D0">
      <w:r w:rsidRPr="008850D0">
        <w:rPr>
          <w:b/>
          <w:bCs/>
        </w:rPr>
        <w:t xml:space="preserve">Единый консультационный центр по </w:t>
      </w:r>
      <w:proofErr w:type="gramStart"/>
      <w:r w:rsidRPr="008850D0">
        <w:rPr>
          <w:b/>
          <w:bCs/>
        </w:rPr>
        <w:t>телефону  8</w:t>
      </w:r>
      <w:proofErr w:type="gramEnd"/>
      <w:r w:rsidRPr="008850D0">
        <w:rPr>
          <w:b/>
          <w:bCs/>
        </w:rPr>
        <w:t>-800-555-49-43 (звонок бесплатный).</w:t>
      </w:r>
    </w:p>
    <w:p w14:paraId="5212068D" w14:textId="77777777" w:rsidR="008850D0" w:rsidRPr="008850D0" w:rsidRDefault="008850D0" w:rsidP="008850D0">
      <w:r w:rsidRPr="008850D0">
        <w:t>Центр функционирует в круглосуточном режиме без выходных дней на русском и английском языках.</w:t>
      </w:r>
    </w:p>
    <w:p w14:paraId="1892417E" w14:textId="77777777" w:rsidR="008850D0" w:rsidRPr="008850D0" w:rsidRDefault="008850D0" w:rsidP="008850D0">
      <w:r w:rsidRPr="008850D0">
        <w:t>Единый консультационный центр предназначен для оказания консультативной помощи гражданам и юридическим лицам</w:t>
      </w:r>
    </w:p>
    <w:p w14:paraId="3DE73253" w14:textId="77777777" w:rsidR="008850D0" w:rsidRPr="008850D0" w:rsidRDefault="008850D0" w:rsidP="008850D0">
      <w:r w:rsidRPr="008850D0">
        <w:t> по вопросам санитарно-эпидемиологического благополучия населения и защиты прав потребителей.</w:t>
      </w:r>
    </w:p>
    <w:p w14:paraId="18FF870E" w14:textId="77777777" w:rsidR="008850D0" w:rsidRPr="008850D0" w:rsidRDefault="008850D0" w:rsidP="008850D0">
      <w:r w:rsidRPr="008850D0">
        <w:rPr>
          <w:b/>
          <w:bCs/>
        </w:rPr>
        <w:t xml:space="preserve">ИНФОРМАЦИОННО-СПРАВОЧНАЯ </w:t>
      </w:r>
      <w:proofErr w:type="gramStart"/>
      <w:r w:rsidRPr="008850D0">
        <w:rPr>
          <w:b/>
          <w:bCs/>
        </w:rPr>
        <w:t>ТЕЛЕФОННАЯ  ЛИНИЯ</w:t>
      </w:r>
      <w:proofErr w:type="gramEnd"/>
    </w:p>
    <w:p w14:paraId="1DECEC52" w14:textId="77777777" w:rsidR="008850D0" w:rsidRPr="008850D0" w:rsidRDefault="008850D0" w:rsidP="008850D0">
      <w:r w:rsidRPr="008850D0">
        <w:rPr>
          <w:b/>
          <w:bCs/>
        </w:rPr>
        <w:t>ЦЕНТРАЛЬНОГО АППАРАТА РОСПОТРЕБНАДЗОРА</w:t>
      </w:r>
    </w:p>
    <w:p w14:paraId="268FB0A7" w14:textId="34777231" w:rsidR="008850D0" w:rsidRPr="008850D0" w:rsidRDefault="008850D0" w:rsidP="008850D0">
      <w:r w:rsidRPr="008850D0">
        <w:t>  </w:t>
      </w:r>
      <w:r w:rsidRPr="008850D0">
        <w:rPr>
          <w:b/>
          <w:bCs/>
        </w:rPr>
        <w:t xml:space="preserve">В центральном аппарате Роспотребнадзора </w:t>
      </w:r>
      <w:proofErr w:type="gramStart"/>
      <w:r w:rsidRPr="008850D0">
        <w:rPr>
          <w:b/>
          <w:bCs/>
        </w:rPr>
        <w:t>работает  информационно</w:t>
      </w:r>
      <w:proofErr w:type="gramEnd"/>
      <w:r w:rsidRPr="008850D0">
        <w:rPr>
          <w:b/>
          <w:bCs/>
        </w:rPr>
        <w:t>-справочная телефонная линия 8-499-973-26-90, по телефону которой</w:t>
      </w:r>
      <w:r w:rsidRPr="008850D0">
        <w:rPr>
          <w:b/>
          <w:bCs/>
        </w:rPr>
        <w:br/>
        <w:t>можно позвонить в рабочие дни с 10-00 до 17-00 (время московское),  перерыв с 12-00 до 12-45. </w:t>
      </w:r>
    </w:p>
    <w:p w14:paraId="7178B994" w14:textId="77777777" w:rsidR="008850D0" w:rsidRPr="008850D0" w:rsidRDefault="008850D0" w:rsidP="008850D0">
      <w:r w:rsidRPr="008850D0">
        <w:t>По телефонной справочной линии Роспотребнадзора осуществляется консультация граждан и организации по вопросам, </w:t>
      </w:r>
    </w:p>
    <w:p w14:paraId="3F744479" w14:textId="77777777" w:rsidR="008850D0" w:rsidRPr="008850D0" w:rsidRDefault="008850D0" w:rsidP="008850D0">
      <w:r w:rsidRPr="008850D0">
        <w:t>относящимся к деятельности Роспотребнадзора, оказания государственных услуг.</w:t>
      </w:r>
    </w:p>
    <w:p w14:paraId="74D967EA" w14:textId="77777777" w:rsidR="008850D0" w:rsidRPr="008850D0" w:rsidRDefault="008850D0" w:rsidP="008850D0">
      <w:r w:rsidRPr="008850D0">
        <w:rPr>
          <w:b/>
          <w:bCs/>
        </w:rPr>
        <w:t xml:space="preserve">ДЛЯ </w:t>
      </w:r>
      <w:proofErr w:type="gramStart"/>
      <w:r w:rsidRPr="008850D0">
        <w:rPr>
          <w:b/>
          <w:bCs/>
        </w:rPr>
        <w:t>ПОЛУЧЕНИЯ  КОНСУЛЬТАЦИИ</w:t>
      </w:r>
      <w:proofErr w:type="gramEnd"/>
      <w:r w:rsidRPr="008850D0">
        <w:rPr>
          <w:b/>
          <w:bCs/>
        </w:rPr>
        <w:t>  ИЛИ  РАЗЪЯСНЕНИЯ ВЫ ТАКЖЕ  МОЖЕТЕ ВОСПОЛЬЗОВАТЬСЯ ВОЗМОЖНОСТЯМИ:</w:t>
      </w:r>
    </w:p>
    <w:p w14:paraId="53747C0F" w14:textId="77777777" w:rsidR="008850D0" w:rsidRPr="008850D0" w:rsidRDefault="008850D0" w:rsidP="008850D0">
      <w:r w:rsidRPr="008850D0">
        <w:t>(нажмите на ссылки, чтобы получить более подробную информацию)</w:t>
      </w:r>
    </w:p>
    <w:p w14:paraId="39BDFD5D" w14:textId="1C579B67" w:rsidR="008850D0" w:rsidRPr="008850D0" w:rsidRDefault="008850D0" w:rsidP="008850D0">
      <w:r w:rsidRPr="008850D0">
        <w:t> </w:t>
      </w:r>
      <w:hyperlink r:id="rId5" w:history="1">
        <w:r w:rsidRPr="008850D0">
          <w:rPr>
            <w:rStyle w:val="a3"/>
            <w:b/>
            <w:bCs/>
          </w:rPr>
          <w:t>ИНФОРМАЦИОННО-СПРАВОЧНЫХ ТЕЛЕФОННЫХ ЛИНИЙ («ГОРЯЧИХ ЛИНИЙ»)</w:t>
        </w:r>
      </w:hyperlink>
      <w:r w:rsidRPr="008850D0">
        <w:t> </w:t>
      </w:r>
      <w:r w:rsidRPr="008850D0">
        <w:rPr>
          <w:b/>
          <w:bCs/>
        </w:rPr>
        <w:t xml:space="preserve">территориальных органов </w:t>
      </w:r>
      <w:proofErr w:type="gramStart"/>
      <w:r w:rsidRPr="008850D0">
        <w:rPr>
          <w:b/>
          <w:bCs/>
        </w:rPr>
        <w:t>Роспотребнадзора</w:t>
      </w:r>
      <w:r w:rsidRPr="008850D0">
        <w:t> ,</w:t>
      </w:r>
      <w:proofErr w:type="gramEnd"/>
      <w:r w:rsidRPr="008850D0">
        <w:t> </w:t>
      </w:r>
    </w:p>
    <w:p w14:paraId="48ADA224" w14:textId="77777777" w:rsidR="008850D0" w:rsidRPr="008850D0" w:rsidRDefault="008850D0" w:rsidP="008850D0">
      <w:r w:rsidRPr="008850D0">
        <w:t xml:space="preserve">номера телефонов </w:t>
      </w:r>
      <w:proofErr w:type="gramStart"/>
      <w:r w:rsidRPr="008850D0">
        <w:t>которых  размещены</w:t>
      </w:r>
      <w:proofErr w:type="gramEnd"/>
      <w:r w:rsidRPr="008850D0">
        <w:t xml:space="preserve"> на </w:t>
      </w:r>
      <w:hyperlink r:id="rId6" w:history="1">
        <w:r w:rsidRPr="008850D0">
          <w:rPr>
            <w:rStyle w:val="a3"/>
          </w:rPr>
          <w:t>сайтах территориальных органов Роспотребнадзора</w:t>
        </w:r>
      </w:hyperlink>
      <w:r w:rsidRPr="008850D0">
        <w:t>;</w:t>
      </w:r>
    </w:p>
    <w:p w14:paraId="43F2EC8E" w14:textId="77777777" w:rsidR="008850D0" w:rsidRPr="008850D0" w:rsidRDefault="008850D0" w:rsidP="008850D0">
      <w:hyperlink r:id="rId7" w:history="1">
        <w:r w:rsidRPr="008850D0">
          <w:rPr>
            <w:rStyle w:val="a3"/>
            <w:b/>
            <w:bCs/>
          </w:rPr>
          <w:t>ОБЩЕСТВЕННЫХ ПРИЕМНЫХ</w:t>
        </w:r>
      </w:hyperlink>
      <w:r w:rsidRPr="008850D0">
        <w:rPr>
          <w:b/>
          <w:bCs/>
          <w:u w:val="single"/>
        </w:rPr>
        <w:t> </w:t>
      </w:r>
      <w:r w:rsidRPr="008850D0">
        <w:rPr>
          <w:b/>
          <w:bCs/>
        </w:rPr>
        <w:t>территориальных органов Роспотребнадзора,</w:t>
      </w:r>
      <w:r w:rsidRPr="008850D0">
        <w:t>  </w:t>
      </w:r>
    </w:p>
    <w:p w14:paraId="5969CC1E" w14:textId="77777777" w:rsidR="008850D0" w:rsidRPr="008850D0" w:rsidRDefault="008850D0" w:rsidP="008850D0">
      <w:r w:rsidRPr="008850D0">
        <w:t>информация о работе которых и графики личного приема размещены на </w:t>
      </w:r>
      <w:hyperlink r:id="rId8" w:history="1">
        <w:r w:rsidRPr="008850D0">
          <w:rPr>
            <w:rStyle w:val="a3"/>
          </w:rPr>
          <w:t>сайтах территориальных органов Роспотребнадзора</w:t>
        </w:r>
      </w:hyperlink>
      <w:r w:rsidRPr="008850D0">
        <w:t>);</w:t>
      </w:r>
    </w:p>
    <w:p w14:paraId="063653B7" w14:textId="77777777" w:rsidR="008850D0" w:rsidRPr="008850D0" w:rsidRDefault="008850D0" w:rsidP="008850D0">
      <w:hyperlink r:id="rId9" w:history="1">
        <w:r w:rsidRPr="008850D0">
          <w:rPr>
            <w:rStyle w:val="a3"/>
            <w:b/>
            <w:bCs/>
          </w:rPr>
          <w:t>КОНСУЛЬТАЦИОННЫХ ЦЕНТРОВ И ПУНКТОВ ПО ЗАЩИТЕ ПРАВ ПОТРЕБИТЕЛЕЙ</w:t>
        </w:r>
      </w:hyperlink>
      <w:r w:rsidRPr="008850D0">
        <w:t> ФБУЗ «Центры гигиены и эпидемиологии» в субъектах Российской Федерации,</w:t>
      </w:r>
    </w:p>
    <w:p w14:paraId="6D3657E3" w14:textId="77777777" w:rsidR="008850D0" w:rsidRPr="008850D0" w:rsidRDefault="008850D0" w:rsidP="008850D0">
      <w:r w:rsidRPr="008850D0">
        <w:t> информацию о телефонах и адресах которых Вы сможете найти на сайте </w:t>
      </w:r>
      <w:hyperlink r:id="rId10" w:history="1">
        <w:r w:rsidRPr="008850D0">
          <w:rPr>
            <w:rStyle w:val="a3"/>
          </w:rPr>
          <w:t>Государственного информационного ресурса в сфере защиты прав потребителей</w:t>
        </w:r>
      </w:hyperlink>
      <w:r w:rsidRPr="008850D0">
        <w:t>, </w:t>
      </w:r>
    </w:p>
    <w:p w14:paraId="58D69972" w14:textId="77777777" w:rsidR="008850D0" w:rsidRPr="008850D0" w:rsidRDefault="008850D0" w:rsidP="008850D0">
      <w:r w:rsidRPr="008850D0">
        <w:t>в разделе «</w:t>
      </w:r>
      <w:hyperlink r:id="rId11" w:history="1">
        <w:r w:rsidRPr="008850D0">
          <w:rPr>
            <w:rStyle w:val="a3"/>
          </w:rPr>
          <w:t>Органы и организации в сфере защиты прав потребителей</w:t>
        </w:r>
      </w:hyperlink>
      <w:r w:rsidRPr="008850D0">
        <w:t>»;</w:t>
      </w:r>
    </w:p>
    <w:p w14:paraId="40F9D436" w14:textId="77777777" w:rsidR="008850D0" w:rsidRPr="008850D0" w:rsidRDefault="008850D0" w:rsidP="008850D0">
      <w:hyperlink r:id="rId12" w:history="1">
        <w:r w:rsidRPr="008850D0">
          <w:rPr>
            <w:rStyle w:val="a3"/>
            <w:b/>
            <w:bCs/>
          </w:rPr>
          <w:t>«ВИРТУАЛЬНОЙ ПРИЕМНОЙ»</w:t>
        </w:r>
      </w:hyperlink>
      <w:r w:rsidRPr="008850D0">
        <w:rPr>
          <w:b/>
          <w:bCs/>
        </w:rPr>
        <w:t> Роспотребнадзора</w:t>
      </w:r>
      <w:r w:rsidRPr="008850D0">
        <w:t> (виртуальные консультации по вопросам защиты прав потребителей), </w:t>
      </w:r>
      <w:r w:rsidRPr="008850D0">
        <w:rPr>
          <w:b/>
          <w:bCs/>
        </w:rPr>
        <w:t>«</w:t>
      </w:r>
      <w:hyperlink r:id="rId13" w:history="1">
        <w:r w:rsidRPr="008850D0">
          <w:rPr>
            <w:rStyle w:val="a3"/>
            <w:b/>
            <w:bCs/>
          </w:rPr>
          <w:t>СПРАВОЧНИКА ПОТРЕБИТЕЛЯ</w:t>
        </w:r>
      </w:hyperlink>
      <w:r w:rsidRPr="008850D0">
        <w:rPr>
          <w:b/>
          <w:bCs/>
        </w:rPr>
        <w:t>»</w:t>
      </w:r>
      <w:r w:rsidRPr="008850D0">
        <w:t> </w:t>
      </w:r>
    </w:p>
    <w:p w14:paraId="4B4EF11C" w14:textId="77777777" w:rsidR="008850D0" w:rsidRPr="008850D0" w:rsidRDefault="008850D0" w:rsidP="008850D0">
      <w:r w:rsidRPr="008850D0">
        <w:t>и его рубрик: </w:t>
      </w:r>
      <w:hyperlink r:id="rId14" w:history="1">
        <w:r w:rsidRPr="008850D0">
          <w:rPr>
            <w:rStyle w:val="a3"/>
            <w:b/>
            <w:bCs/>
          </w:rPr>
          <w:t>«Памятки»</w:t>
        </w:r>
      </w:hyperlink>
      <w:r w:rsidRPr="008850D0">
        <w:t>, </w:t>
      </w:r>
      <w:hyperlink r:id="rId15" w:history="1">
        <w:r w:rsidRPr="008850D0">
          <w:rPr>
            <w:rStyle w:val="a3"/>
            <w:b/>
            <w:bCs/>
          </w:rPr>
          <w:t>«Ответы на вопросы»</w:t>
        </w:r>
      </w:hyperlink>
      <w:r w:rsidRPr="008850D0">
        <w:rPr>
          <w:b/>
          <w:bCs/>
          <w:u w:val="single"/>
        </w:rPr>
        <w:t>,</w:t>
      </w:r>
      <w:r w:rsidRPr="008850D0">
        <w:t> </w:t>
      </w:r>
      <w:r w:rsidRPr="008850D0">
        <w:rPr>
          <w:b/>
          <w:bCs/>
        </w:rPr>
        <w:t>«</w:t>
      </w:r>
      <w:hyperlink r:id="rId16" w:history="1">
        <w:r w:rsidRPr="008850D0">
          <w:rPr>
            <w:rStyle w:val="a3"/>
            <w:b/>
            <w:bCs/>
          </w:rPr>
          <w:t>Примерные формы документов</w:t>
        </w:r>
      </w:hyperlink>
      <w:r w:rsidRPr="008850D0">
        <w:rPr>
          <w:b/>
          <w:bCs/>
        </w:rPr>
        <w:t>»</w:t>
      </w:r>
      <w:r w:rsidRPr="008850D0">
        <w:t>, </w:t>
      </w:r>
      <w:hyperlink r:id="rId17" w:history="1">
        <w:r w:rsidRPr="008850D0">
          <w:rPr>
            <w:rStyle w:val="a3"/>
            <w:b/>
            <w:bCs/>
          </w:rPr>
          <w:t>«Актуальная информация»</w:t>
        </w:r>
      </w:hyperlink>
      <w:r w:rsidRPr="008850D0">
        <w:t>, размещенных на сайте</w:t>
      </w:r>
    </w:p>
    <w:p w14:paraId="2E84A2AE" w14:textId="77777777" w:rsidR="008850D0" w:rsidRPr="008850D0" w:rsidRDefault="008850D0" w:rsidP="008850D0">
      <w:hyperlink r:id="rId18" w:history="1">
        <w:r w:rsidRPr="008850D0">
          <w:rPr>
            <w:rStyle w:val="a3"/>
          </w:rPr>
          <w:t>Государственного информационного ресурса в сфере защиты прав потребителей</w:t>
        </w:r>
      </w:hyperlink>
      <w:r w:rsidRPr="008850D0">
        <w:rPr>
          <w:u w:val="single"/>
        </w:rPr>
        <w:t>;</w:t>
      </w:r>
    </w:p>
    <w:p w14:paraId="0AA04321" w14:textId="77777777" w:rsidR="008850D0" w:rsidRPr="008850D0" w:rsidRDefault="008850D0" w:rsidP="008850D0">
      <w:hyperlink r:id="rId19" w:history="1">
        <w:r w:rsidRPr="008850D0">
          <w:rPr>
            <w:rStyle w:val="a3"/>
            <w:b/>
            <w:bCs/>
          </w:rPr>
          <w:t>ИНТЕРНЕТ-ПРИЕМНОЙ Центрального Банка России</w:t>
        </w:r>
      </w:hyperlink>
      <w:r w:rsidRPr="008850D0">
        <w:rPr>
          <w:b/>
          <w:bCs/>
        </w:rPr>
        <w:t>, </w:t>
      </w:r>
      <w:r w:rsidRPr="008850D0">
        <w:t>раздел</w:t>
      </w:r>
      <w:r w:rsidRPr="008850D0">
        <w:rPr>
          <w:b/>
          <w:bCs/>
        </w:rPr>
        <w:t> </w:t>
      </w:r>
      <w:hyperlink r:id="rId20" w:history="1">
        <w:r w:rsidRPr="008850D0">
          <w:rPr>
            <w:rStyle w:val="a3"/>
            <w:b/>
            <w:bCs/>
          </w:rPr>
          <w:t>«Часто задаваемые вопросы»</w:t>
        </w:r>
      </w:hyperlink>
      <w:r w:rsidRPr="008850D0">
        <w:rPr>
          <w:b/>
          <w:bCs/>
        </w:rPr>
        <w:t>;</w:t>
      </w:r>
    </w:p>
    <w:p w14:paraId="3511F5C0" w14:textId="77777777" w:rsidR="008850D0" w:rsidRPr="008850D0" w:rsidRDefault="008850D0" w:rsidP="008850D0">
      <w:r w:rsidRPr="008850D0">
        <w:rPr>
          <w:b/>
          <w:bCs/>
        </w:rPr>
        <w:t>раздела </w:t>
      </w:r>
      <w:hyperlink r:id="rId21" w:anchor="!/faq" w:history="1">
        <w:r w:rsidRPr="008850D0">
          <w:rPr>
            <w:rStyle w:val="a3"/>
            <w:b/>
            <w:bCs/>
          </w:rPr>
          <w:t>«ЧАСТО ЗАДАВАЕМЫЕ ВОПРОСЫ»</w:t>
        </w:r>
      </w:hyperlink>
      <w:r w:rsidRPr="008850D0">
        <w:t> </w:t>
      </w:r>
      <w:r w:rsidRPr="008850D0">
        <w:rPr>
          <w:b/>
          <w:bCs/>
        </w:rPr>
        <w:t>по вопросам ЖКХ, </w:t>
      </w:r>
      <w:r w:rsidRPr="008850D0">
        <w:t>размещенного на сайте </w:t>
      </w:r>
      <w:hyperlink r:id="rId22" w:anchor="!/main" w:history="1">
        <w:r w:rsidRPr="008850D0">
          <w:rPr>
            <w:rStyle w:val="a3"/>
          </w:rPr>
          <w:t>Государственной информационной системы ЖКХ</w:t>
        </w:r>
      </w:hyperlink>
      <w:r w:rsidRPr="008850D0">
        <w:t>;</w:t>
      </w:r>
      <w:r w:rsidRPr="008850D0">
        <w:rPr>
          <w:b/>
          <w:bCs/>
        </w:rPr>
        <w:t>  </w:t>
      </w:r>
    </w:p>
    <w:p w14:paraId="5B1C3D76" w14:textId="77777777" w:rsidR="008850D0" w:rsidRPr="008850D0" w:rsidRDefault="008850D0" w:rsidP="008850D0">
      <w:r w:rsidRPr="008850D0">
        <w:rPr>
          <w:b/>
          <w:bCs/>
        </w:rPr>
        <w:t>информационного сайта </w:t>
      </w:r>
      <w:hyperlink r:id="rId23" w:history="1">
        <w:r w:rsidRPr="008850D0">
          <w:rPr>
            <w:rStyle w:val="a3"/>
            <w:b/>
            <w:bCs/>
          </w:rPr>
          <w:t>«</w:t>
        </w:r>
        <w:proofErr w:type="gramStart"/>
        <w:r w:rsidRPr="008850D0">
          <w:rPr>
            <w:rStyle w:val="a3"/>
            <w:b/>
            <w:bCs/>
          </w:rPr>
          <w:t>ХОЧУ  МОГУ</w:t>
        </w:r>
        <w:proofErr w:type="gramEnd"/>
        <w:r w:rsidRPr="008850D0">
          <w:rPr>
            <w:rStyle w:val="a3"/>
            <w:b/>
            <w:bCs/>
          </w:rPr>
          <w:t>  ЗНАЮ»</w:t>
        </w:r>
      </w:hyperlink>
      <w:r w:rsidRPr="008850D0">
        <w:t>, разработанного в рамках проекта «Содействие повышению уровня финансовой грамотности населения и </w:t>
      </w:r>
    </w:p>
    <w:p w14:paraId="656ECABB" w14:textId="77777777" w:rsidR="008850D0" w:rsidRPr="008850D0" w:rsidRDefault="008850D0" w:rsidP="008850D0">
      <w:r w:rsidRPr="008850D0">
        <w:t xml:space="preserve">развитию финансового образования в Российской Федерации» Минфина России и Всемирного </w:t>
      </w:r>
      <w:proofErr w:type="gramStart"/>
      <w:r w:rsidRPr="008850D0">
        <w:t>банка  при</w:t>
      </w:r>
      <w:proofErr w:type="gramEnd"/>
      <w:r w:rsidRPr="008850D0">
        <w:t xml:space="preserve"> поддержке Роспотребнадзора;</w:t>
      </w:r>
    </w:p>
    <w:p w14:paraId="0DEBBFDD" w14:textId="67F1708B" w:rsidR="008850D0" w:rsidRPr="008850D0" w:rsidRDefault="008850D0" w:rsidP="008850D0">
      <w:r w:rsidRPr="008850D0">
        <w:rPr>
          <w:b/>
          <w:bCs/>
        </w:rPr>
        <w:t>учебника «</w:t>
      </w:r>
      <w:hyperlink r:id="rId24" w:history="1">
        <w:r w:rsidRPr="008850D0">
          <w:rPr>
            <w:rStyle w:val="a3"/>
            <w:b/>
            <w:bCs/>
          </w:rPr>
          <w:t>АЗБУКА ДЛЯ ПОТРЕБИТЕЛЕЙ УСЛУГ ЖКХ</w:t>
        </w:r>
      </w:hyperlink>
      <w:r w:rsidRPr="008850D0">
        <w:rPr>
          <w:b/>
          <w:bCs/>
        </w:rPr>
        <w:t>»</w:t>
      </w:r>
      <w:r w:rsidRPr="008850D0">
        <w:t>, разработанного ведущими экспертами Минстроя России, Фонда содействия реформированию ЖКХ, партии «Единая Россия» и федерального образовательного проекта «Школа грамотного потребителя».</w:t>
      </w:r>
    </w:p>
    <w:p w14:paraId="28212683" w14:textId="77777777" w:rsidR="008850D0" w:rsidRPr="008850D0" w:rsidRDefault="008850D0" w:rsidP="008850D0">
      <w:r w:rsidRPr="008850D0">
        <w:t> </w:t>
      </w:r>
    </w:p>
    <w:p w14:paraId="5C3AE2E7" w14:textId="2335E214" w:rsidR="00F95751" w:rsidRDefault="00F95751"/>
    <w:sectPr w:rsidR="00F9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7E7A"/>
    <w:multiLevelType w:val="multilevel"/>
    <w:tmpl w:val="B9A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44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6"/>
    <w:rsid w:val="007A0095"/>
    <w:rsid w:val="008850D0"/>
    <w:rsid w:val="00DA0736"/>
    <w:rsid w:val="00F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91B2"/>
  <w15:chartTrackingRefBased/>
  <w15:docId w15:val="{41DE83E1-53F1-4434-B31F-A590E67D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0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5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603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0672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potrebnadzor.ru/region/structure/str_uprav.php" TargetMode="External"/><Relationship Id="rId13" Type="http://schemas.openxmlformats.org/officeDocument/2006/relationships/hyperlink" Target="http://zpp.rospotrebnadzor.ru/handbook/actual" TargetMode="External"/><Relationship Id="rId18" Type="http://schemas.openxmlformats.org/officeDocument/2006/relationships/hyperlink" Target="http://zpp.rospotrebnadzor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m.gosuslugi.ru/" TargetMode="External"/><Relationship Id="rId7" Type="http://schemas.openxmlformats.org/officeDocument/2006/relationships/hyperlink" Target="http://rospotrebnadzor.ru/region/structure/str_uprav.php" TargetMode="External"/><Relationship Id="rId12" Type="http://schemas.openxmlformats.org/officeDocument/2006/relationships/hyperlink" Target="http://zpp.rospotrebnadzor.ru/Forum/Appeals" TargetMode="External"/><Relationship Id="rId17" Type="http://schemas.openxmlformats.org/officeDocument/2006/relationships/hyperlink" Target="http://zpp.rospotrebnadzor.ru/handbook/actua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pp.rospotrebnadzor.ru/handbook/torg/forms" TargetMode="External"/><Relationship Id="rId20" Type="http://schemas.openxmlformats.org/officeDocument/2006/relationships/hyperlink" Target="http://www.cbr.ru/Reception/Faq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spotrebnadzor.ru/region/structure/str_uprav.php" TargetMode="External"/><Relationship Id="rId11" Type="http://schemas.openxmlformats.org/officeDocument/2006/relationships/hyperlink" Target="http://zpp.rospotrebnadzor.ru/organizations/gos" TargetMode="External"/><Relationship Id="rId24" Type="http://schemas.openxmlformats.org/officeDocument/2006/relationships/hyperlink" Target="http://www.minstroyrf.ru/press/vyshla-v-svet-azbuka-dlya-potrebiteley-uslug-zhkkh/" TargetMode="External"/><Relationship Id="rId5" Type="http://schemas.openxmlformats.org/officeDocument/2006/relationships/hyperlink" Target="http://rospotrebnadzor.ru/region/structure/str_uprav.php" TargetMode="External"/><Relationship Id="rId15" Type="http://schemas.openxmlformats.org/officeDocument/2006/relationships/hyperlink" Target="http://zpp.rospotrebnadzor.ru/handbook/torg/answers" TargetMode="External"/><Relationship Id="rId23" Type="http://schemas.openxmlformats.org/officeDocument/2006/relationships/hyperlink" Target="http://rospotrebnadzor.ru/feedback/hochu.php" TargetMode="External"/><Relationship Id="rId10" Type="http://schemas.openxmlformats.org/officeDocument/2006/relationships/hyperlink" Target="http://zpp.rospotrebnadzor.ru/" TargetMode="External"/><Relationship Id="rId19" Type="http://schemas.openxmlformats.org/officeDocument/2006/relationships/hyperlink" Target="http://www.cbr.ru/Recep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pp.rospotrebnadzor.ru/organizations/consultation" TargetMode="External"/><Relationship Id="rId14" Type="http://schemas.openxmlformats.org/officeDocument/2006/relationships/hyperlink" Target="http://zpp.rospotrebnadzor.ru/handbook/torg/memos" TargetMode="External"/><Relationship Id="rId22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144</dc:creator>
  <cp:keywords/>
  <dc:description/>
  <cp:lastModifiedBy>user 144</cp:lastModifiedBy>
  <cp:revision>1</cp:revision>
  <cp:lastPrinted>2024-08-26T08:04:00Z</cp:lastPrinted>
  <dcterms:created xsi:type="dcterms:W3CDTF">2024-08-26T08:04:00Z</dcterms:created>
  <dcterms:modified xsi:type="dcterms:W3CDTF">2024-08-26T08:18:00Z</dcterms:modified>
</cp:coreProperties>
</file>